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CEF1" w14:textId="77777777" w:rsidR="004E4E63" w:rsidRDefault="008920C5" w:rsidP="008920C5">
      <w:pPr>
        <w:jc w:val="center"/>
      </w:pPr>
      <w:r>
        <w:rPr>
          <w:noProof/>
        </w:rPr>
        <w:drawing>
          <wp:inline distT="0" distB="0" distL="0" distR="0" wp14:anchorId="3E355875" wp14:editId="1F8F5999">
            <wp:extent cx="838200" cy="838200"/>
            <wp:effectExtent l="19050" t="0" r="0" b="0"/>
            <wp:docPr id="1" name="Picture 0" descr="N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P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6D8ED" w14:textId="77777777" w:rsidR="00357436" w:rsidRDefault="00357436"/>
    <w:p w14:paraId="409CF316" w14:textId="77777777" w:rsidR="00BE6A68" w:rsidRPr="00EC0C6D" w:rsidRDefault="0054734B">
      <w:pPr>
        <w:rPr>
          <w:b/>
          <w:sz w:val="24"/>
          <w:szCs w:val="24"/>
        </w:rPr>
      </w:pPr>
      <w:r w:rsidRPr="00EC0C6D">
        <w:rPr>
          <w:b/>
          <w:sz w:val="24"/>
          <w:szCs w:val="24"/>
        </w:rPr>
        <w:t>COMMENTS ADDITIONAL TO THE “NOTICE OF NOMINATION” FOR CT. REGION SECTION CHIEF</w:t>
      </w:r>
    </w:p>
    <w:p w14:paraId="6026578D" w14:textId="77777777" w:rsidR="00EC0C6D" w:rsidRDefault="00EC0C6D"/>
    <w:p w14:paraId="39F99DC8" w14:textId="77777777" w:rsidR="00EC0C6D" w:rsidRDefault="00EC0C6D"/>
    <w:p w14:paraId="3826C82A" w14:textId="77777777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 xml:space="preserve">The </w:t>
      </w:r>
      <w:r w:rsidR="00EC0C6D" w:rsidRPr="002E3744">
        <w:rPr>
          <w:sz w:val="24"/>
        </w:rPr>
        <w:t>CT</w:t>
      </w:r>
      <w:r w:rsidRPr="002E3744">
        <w:rPr>
          <w:sz w:val="24"/>
        </w:rPr>
        <w:t xml:space="preserve"> region has two sections: Housatonic and Pequot.</w:t>
      </w:r>
    </w:p>
    <w:p w14:paraId="42D9CA2D" w14:textId="77777777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THE HOUSATONIC Section includes:  Lakeridge</w:t>
      </w:r>
      <w:r w:rsidR="00A02B48" w:rsidRPr="002E3744">
        <w:rPr>
          <w:sz w:val="24"/>
        </w:rPr>
        <w:t>; Mohawk; Nutmeg; and</w:t>
      </w:r>
      <w:r w:rsidRPr="002E3744">
        <w:rPr>
          <w:sz w:val="24"/>
        </w:rPr>
        <w:t xml:space="preserve"> Sundown Patrols.</w:t>
      </w:r>
    </w:p>
    <w:p w14:paraId="382DEECC" w14:textId="77777777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 xml:space="preserve">The Pequot Section includes: </w:t>
      </w:r>
      <w:r w:rsidR="0040217E" w:rsidRPr="002E3744">
        <w:rPr>
          <w:sz w:val="24"/>
        </w:rPr>
        <w:t xml:space="preserve"> Pahquioque;  Mt. Southington;  </w:t>
      </w:r>
      <w:r w:rsidRPr="002E3744">
        <w:rPr>
          <w:sz w:val="24"/>
        </w:rPr>
        <w:t>and Powder Ridge</w:t>
      </w:r>
    </w:p>
    <w:p w14:paraId="552EE8C4" w14:textId="77777777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 xml:space="preserve">Housatonic SC’s are elected in the </w:t>
      </w:r>
      <w:r w:rsidR="003A091C" w:rsidRPr="002E3744">
        <w:rPr>
          <w:sz w:val="24"/>
        </w:rPr>
        <w:t>odd</w:t>
      </w:r>
      <w:r w:rsidRPr="002E3744">
        <w:rPr>
          <w:sz w:val="24"/>
        </w:rPr>
        <w:t xml:space="preserve"> number years.</w:t>
      </w:r>
    </w:p>
    <w:p w14:paraId="03A48D2F" w14:textId="77777777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 xml:space="preserve">Pequot SC’s are elected in the </w:t>
      </w:r>
      <w:r w:rsidR="003A091C" w:rsidRPr="002E3744">
        <w:rPr>
          <w:sz w:val="24"/>
        </w:rPr>
        <w:t xml:space="preserve">even </w:t>
      </w:r>
      <w:r w:rsidRPr="002E3744">
        <w:rPr>
          <w:sz w:val="24"/>
        </w:rPr>
        <w:t>number years.</w:t>
      </w:r>
    </w:p>
    <w:p w14:paraId="5AC8FFB7" w14:textId="77777777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The SC is elected by a simple majority of the Patrol representatives or equivalent, of the patrols in the section.</w:t>
      </w:r>
    </w:p>
    <w:p w14:paraId="6C06FFCC" w14:textId="77777777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The term of office for the SC is two years, which begins after the election durin</w:t>
      </w:r>
      <w:r w:rsidR="00695C4F" w:rsidRPr="002E3744">
        <w:rPr>
          <w:sz w:val="24"/>
        </w:rPr>
        <w:t>g the Regional Spring Officers M</w:t>
      </w:r>
      <w:r w:rsidRPr="002E3744">
        <w:rPr>
          <w:sz w:val="24"/>
        </w:rPr>
        <w:t>eeting, usually in April.</w:t>
      </w:r>
    </w:p>
    <w:p w14:paraId="639019A9" w14:textId="77777777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A SC can be re-elected twice for a maximum of 6 years.</w:t>
      </w:r>
    </w:p>
    <w:p w14:paraId="2A355F9B" w14:textId="77777777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The basic purpose of a SC is to assist the RD with general leadership of the section along with any assignments the RD may devi</w:t>
      </w:r>
      <w:r w:rsidR="00695C4F" w:rsidRPr="002E3744">
        <w:rPr>
          <w:sz w:val="24"/>
        </w:rPr>
        <w:t>se for the good of the overall section</w:t>
      </w:r>
      <w:r w:rsidRPr="002E3744">
        <w:rPr>
          <w:sz w:val="24"/>
        </w:rPr>
        <w:t xml:space="preserve"> or Region.</w:t>
      </w:r>
    </w:p>
    <w:p w14:paraId="5CA196C6" w14:textId="77777777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The SC is expected to develop a working relationship with the patrol leadership within the Section and assist in any way possible to alleviate or correct patrol related problems, including possible meetings with ski area man</w:t>
      </w:r>
      <w:r w:rsidR="0012183E" w:rsidRPr="002E3744">
        <w:rPr>
          <w:sz w:val="24"/>
        </w:rPr>
        <w:t>agement/owner personnel.</w:t>
      </w:r>
    </w:p>
    <w:p w14:paraId="3E21FF20" w14:textId="77777777" w:rsidR="0012183E" w:rsidRPr="002E3744" w:rsidRDefault="0012183E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The SC has a vote on any proposed Amendments to the CT Region by-laws.</w:t>
      </w:r>
    </w:p>
    <w:p w14:paraId="39453642" w14:textId="77777777" w:rsidR="0012183E" w:rsidRPr="002E3744" w:rsidRDefault="0012183E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New SC’s are expected to attend a “New Officers” training session which is held by the Eastern Division at its annual meeting in April, usually in Albany, NY.</w:t>
      </w:r>
    </w:p>
    <w:p w14:paraId="2F3F4E54" w14:textId="41FC51A7" w:rsidR="0012183E" w:rsidRPr="002E3744" w:rsidRDefault="0012183E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 xml:space="preserve">New SC’s are also expected to become a member or leader of a specific committee at Eastern Division, such as </w:t>
      </w:r>
      <w:r w:rsidR="00613120">
        <w:rPr>
          <w:sz w:val="24"/>
        </w:rPr>
        <w:t>OE</w:t>
      </w:r>
      <w:r w:rsidRPr="002E3744">
        <w:rPr>
          <w:sz w:val="24"/>
        </w:rPr>
        <w:t>T, Finance, OEC, etc</w:t>
      </w:r>
      <w:r w:rsidR="00A02B48" w:rsidRPr="002E3744">
        <w:rPr>
          <w:sz w:val="24"/>
        </w:rPr>
        <w:t>...</w:t>
      </w:r>
    </w:p>
    <w:p w14:paraId="2AACC9E1" w14:textId="77777777" w:rsidR="0012183E" w:rsidRPr="002E3744" w:rsidRDefault="0012183E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New SC’s are also expected to submit a written report pertaining to the scope of their activity and responsibilities for the past year to the RD no later than the Regional Spring Officers Meeting.</w:t>
      </w:r>
    </w:p>
    <w:p w14:paraId="41C97CA7" w14:textId="77777777" w:rsidR="0012183E" w:rsidRDefault="0012183E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Each Section Chief carries a vote as a delegate to the Eastern Division Spring Officers Meeting to represent their section/Region in matters on which they are required to vote, matters such as by-law changes, dues increases, and budget approvals.</w:t>
      </w:r>
    </w:p>
    <w:p w14:paraId="69BFEA2F" w14:textId="77777777" w:rsidR="00357436" w:rsidRPr="002E3744" w:rsidRDefault="00357436" w:rsidP="00357436">
      <w:pPr>
        <w:pStyle w:val="ListParagraph"/>
        <w:rPr>
          <w:sz w:val="24"/>
        </w:rPr>
      </w:pPr>
    </w:p>
    <w:p w14:paraId="0287ECE9" w14:textId="77777777" w:rsidR="00A02B48" w:rsidRPr="002E3744" w:rsidRDefault="00A02B48" w:rsidP="00A02B48">
      <w:pPr>
        <w:ind w:left="360"/>
        <w:rPr>
          <w:sz w:val="24"/>
        </w:rPr>
      </w:pPr>
    </w:p>
    <w:p w14:paraId="33986656" w14:textId="77777777" w:rsidR="00A02B48" w:rsidRPr="002E3744" w:rsidRDefault="0040217E" w:rsidP="0012183E">
      <w:pPr>
        <w:rPr>
          <w:sz w:val="24"/>
        </w:rPr>
      </w:pPr>
      <w:r w:rsidRPr="002E3744">
        <w:rPr>
          <w:sz w:val="24"/>
        </w:rPr>
        <w:t>From your Regional E</w:t>
      </w:r>
      <w:r w:rsidR="0012183E" w:rsidRPr="002E3744">
        <w:rPr>
          <w:sz w:val="24"/>
        </w:rPr>
        <w:t xml:space="preserve">lection Committee: </w:t>
      </w:r>
    </w:p>
    <w:p w14:paraId="3905F36D" w14:textId="4F15EEE8" w:rsidR="00613120" w:rsidRDefault="00613120" w:rsidP="0012183E">
      <w:pPr>
        <w:rPr>
          <w:sz w:val="24"/>
        </w:rPr>
      </w:pPr>
      <w:r>
        <w:rPr>
          <w:sz w:val="24"/>
        </w:rPr>
        <w:t>Tim Appleton</w:t>
      </w:r>
    </w:p>
    <w:p w14:paraId="177B0EBA" w14:textId="7BD56969" w:rsidR="00613120" w:rsidRDefault="00613120" w:rsidP="0012183E">
      <w:pPr>
        <w:rPr>
          <w:sz w:val="24"/>
        </w:rPr>
      </w:pPr>
      <w:r>
        <w:rPr>
          <w:sz w:val="24"/>
        </w:rPr>
        <w:t>Kathy Fitzpatrick</w:t>
      </w:r>
    </w:p>
    <w:p w14:paraId="03AA7707" w14:textId="3FE1A8CF" w:rsidR="00613120" w:rsidRDefault="00613120" w:rsidP="0012183E">
      <w:pPr>
        <w:rPr>
          <w:sz w:val="24"/>
        </w:rPr>
      </w:pPr>
      <w:r>
        <w:rPr>
          <w:sz w:val="24"/>
        </w:rPr>
        <w:t>Justin Lonergan</w:t>
      </w:r>
    </w:p>
    <w:p w14:paraId="3725BFA1" w14:textId="3C4462BD" w:rsidR="0012183E" w:rsidRPr="002E3744" w:rsidRDefault="00613120" w:rsidP="0012183E">
      <w:pPr>
        <w:rPr>
          <w:sz w:val="24"/>
        </w:rPr>
      </w:pPr>
      <w:r>
        <w:rPr>
          <w:sz w:val="24"/>
        </w:rPr>
        <w:t>Rob Schumann</w:t>
      </w:r>
    </w:p>
    <w:sectPr w:rsidR="0012183E" w:rsidRPr="002E3744" w:rsidSect="003574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0569"/>
    <w:multiLevelType w:val="hybridMultilevel"/>
    <w:tmpl w:val="F45C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34B"/>
    <w:rsid w:val="0012183E"/>
    <w:rsid w:val="002E3744"/>
    <w:rsid w:val="00357436"/>
    <w:rsid w:val="003A091C"/>
    <w:rsid w:val="0040217E"/>
    <w:rsid w:val="004E4E63"/>
    <w:rsid w:val="0054734B"/>
    <w:rsid w:val="00613120"/>
    <w:rsid w:val="00687148"/>
    <w:rsid w:val="00695C4F"/>
    <w:rsid w:val="008920C5"/>
    <w:rsid w:val="009A5D50"/>
    <w:rsid w:val="00A02B48"/>
    <w:rsid w:val="00BC6F24"/>
    <w:rsid w:val="00BE6A68"/>
    <w:rsid w:val="00E24BE4"/>
    <w:rsid w:val="00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D5110"/>
  <w15:docId w15:val="{600FE51C-83B1-0943-A03D-5A77C101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Ludwig</dc:creator>
  <cp:keywords/>
  <dc:description/>
  <cp:lastModifiedBy>Gordon Mudge</cp:lastModifiedBy>
  <cp:revision>3</cp:revision>
  <cp:lastPrinted>2010-04-06T16:17:00Z</cp:lastPrinted>
  <dcterms:created xsi:type="dcterms:W3CDTF">2013-04-06T21:09:00Z</dcterms:created>
  <dcterms:modified xsi:type="dcterms:W3CDTF">2021-03-12T15:10:00Z</dcterms:modified>
</cp:coreProperties>
</file>